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rPr>
          <w:rStyle w:val="Nadruk"/>
          <w:rFonts w:ascii="Calibri Light" w:hAnsi="Calibri Light"/>
          <w:i w:val="0"/>
          <w:iCs w:val="0"/>
          <w:color w:val="000000"/>
          <w:sz w:val="20"/>
          <w:szCs w:val="20"/>
        </w:rPr>
      </w:pPr>
    </w:p>
    <w:p w:rsidR="00FB60B0" w:rsidRDefault="00FB60B0" w:rsidP="00FB60B0">
      <w:pPr>
        <w:jc w:val="both"/>
      </w:pPr>
      <w:bookmarkStart w:id="0" w:name="_GoBack"/>
      <w:bookmarkEnd w:id="0"/>
      <w:r>
        <w:rPr>
          <w:rStyle w:val="Nadruk"/>
          <w:rFonts w:ascii="Calibri Light" w:hAnsi="Calibri Light"/>
          <w:i w:val="0"/>
          <w:iCs w:val="0"/>
          <w:color w:val="000000"/>
          <w:sz w:val="20"/>
          <w:szCs w:val="20"/>
        </w:rPr>
        <w:t>Geachte Collegae,</w:t>
      </w:r>
    </w:p>
    <w:p w:rsidR="00FB60B0" w:rsidRDefault="00FB60B0" w:rsidP="00FB60B0">
      <w:pPr>
        <w:jc w:val="both"/>
      </w:pPr>
      <w:r>
        <w:rPr>
          <w:rFonts w:ascii="Calibri Light" w:hAnsi="Calibri Light"/>
          <w:color w:val="000000"/>
          <w:sz w:val="20"/>
          <w:szCs w:val="20"/>
        </w:rPr>
        <w:t> </w:t>
      </w:r>
    </w:p>
    <w:p w:rsidR="00FB60B0" w:rsidRDefault="00FB60B0" w:rsidP="00FB60B0">
      <w:pPr>
        <w:jc w:val="both"/>
      </w:pPr>
      <w:r>
        <w:rPr>
          <w:rStyle w:val="Nadruk"/>
          <w:rFonts w:ascii="Calibri Light" w:hAnsi="Calibri Light"/>
          <w:i w:val="0"/>
          <w:iCs w:val="0"/>
          <w:color w:val="000000"/>
          <w:sz w:val="20"/>
          <w:szCs w:val="20"/>
        </w:rPr>
        <w:t xml:space="preserve">Hierbij nodig ik jullie uit voor onze volgende bijeenkomst van het Netwerk Kinder- en Jeugdpsychiatrie Limburg, die  zal plaats vinden op </w:t>
      </w:r>
      <w:r>
        <w:rPr>
          <w:rStyle w:val="Zwaar"/>
          <w:rFonts w:ascii="Calibri Light" w:hAnsi="Calibri Light"/>
          <w:color w:val="000000"/>
          <w:sz w:val="20"/>
          <w:szCs w:val="20"/>
        </w:rPr>
        <w:t xml:space="preserve">dinsdag 21 maart  2017, </w:t>
      </w:r>
      <w:r>
        <w:rPr>
          <w:rStyle w:val="Zwaar"/>
          <w:rFonts w:ascii="Calibri Light" w:hAnsi="Calibri Light"/>
          <w:b w:val="0"/>
          <w:bCs w:val="0"/>
          <w:color w:val="000000"/>
          <w:sz w:val="20"/>
          <w:szCs w:val="20"/>
        </w:rPr>
        <w:t>Hof van Herstal in Echt .</w:t>
      </w:r>
      <w:r>
        <w:rPr>
          <w:rFonts w:ascii="Calibri Light" w:hAnsi="Calibri Light"/>
          <w:color w:val="000000"/>
          <w:sz w:val="20"/>
          <w:szCs w:val="20"/>
        </w:rPr>
        <w:t> </w:t>
      </w:r>
    </w:p>
    <w:p w:rsidR="00FB60B0" w:rsidRDefault="00FB60B0" w:rsidP="00FB60B0">
      <w:pPr>
        <w:jc w:val="both"/>
      </w:pPr>
      <w:r>
        <w:rPr>
          <w:rFonts w:ascii="Calibri Light" w:hAnsi="Calibri Light"/>
          <w:color w:val="000000"/>
          <w:sz w:val="20"/>
          <w:szCs w:val="20"/>
        </w:rPr>
        <w:t> </w:t>
      </w:r>
    </w:p>
    <w:p w:rsidR="00FB60B0" w:rsidRDefault="00FB60B0" w:rsidP="00FB60B0">
      <w:pPr>
        <w:jc w:val="both"/>
      </w:pPr>
      <w:r>
        <w:rPr>
          <w:rFonts w:ascii="Calibri Light" w:hAnsi="Calibri Light"/>
          <w:color w:val="000000"/>
          <w:sz w:val="20"/>
          <w:szCs w:val="20"/>
        </w:rPr>
        <w:t xml:space="preserve">1. </w:t>
      </w:r>
      <w:r>
        <w:rPr>
          <w:rFonts w:ascii="Calibri Light" w:hAnsi="Calibri Light"/>
          <w:b/>
          <w:bCs/>
          <w:color w:val="000000"/>
          <w:sz w:val="20"/>
          <w:szCs w:val="20"/>
        </w:rPr>
        <w:t>Promoveren</w:t>
      </w:r>
      <w:r>
        <w:rPr>
          <w:rFonts w:ascii="Calibri Light" w:hAnsi="Calibri Light"/>
          <w:color w:val="000000"/>
          <w:sz w:val="20"/>
          <w:szCs w:val="20"/>
        </w:rPr>
        <w:t xml:space="preserve">. Wat komt er allemaal bij kijken? </w:t>
      </w:r>
    </w:p>
    <w:p w:rsidR="00FB60B0" w:rsidRDefault="00FB60B0" w:rsidP="00FB60B0">
      <w:pPr>
        <w:jc w:val="both"/>
        <w:rPr>
          <w:rFonts w:ascii="Calibri Light" w:hAnsi="Calibri Light"/>
          <w:sz w:val="20"/>
          <w:szCs w:val="20"/>
        </w:rPr>
      </w:pPr>
      <w:r>
        <w:rPr>
          <w:rFonts w:ascii="Calibri Light" w:hAnsi="Calibri Light"/>
          <w:sz w:val="20"/>
          <w:szCs w:val="20"/>
        </w:rPr>
        <w:t xml:space="preserve">Onze psychiater dr. </w:t>
      </w:r>
      <w:r>
        <w:rPr>
          <w:rFonts w:ascii="Calibri Light" w:hAnsi="Calibri Light"/>
          <w:b/>
          <w:bCs/>
          <w:sz w:val="20"/>
          <w:szCs w:val="20"/>
        </w:rPr>
        <w:t>Rens Evers</w:t>
      </w:r>
      <w:r>
        <w:rPr>
          <w:rFonts w:ascii="Calibri Light" w:hAnsi="Calibri Light"/>
          <w:sz w:val="20"/>
          <w:szCs w:val="20"/>
        </w:rPr>
        <w:t xml:space="preserve"> bespreekt zijn </w:t>
      </w:r>
      <w:proofErr w:type="spellStart"/>
      <w:r>
        <w:rPr>
          <w:rFonts w:ascii="Calibri Light" w:hAnsi="Calibri Light"/>
          <w:sz w:val="20"/>
          <w:szCs w:val="20"/>
        </w:rPr>
        <w:t>promotie-onderzoek</w:t>
      </w:r>
      <w:proofErr w:type="spellEnd"/>
      <w:r>
        <w:rPr>
          <w:rFonts w:ascii="Calibri Light" w:hAnsi="Calibri Light"/>
          <w:sz w:val="20"/>
          <w:szCs w:val="20"/>
        </w:rPr>
        <w:t xml:space="preserve">:  “ 22q11.2 </w:t>
      </w:r>
      <w:proofErr w:type="spellStart"/>
      <w:r>
        <w:rPr>
          <w:rFonts w:ascii="Calibri Light" w:hAnsi="Calibri Light"/>
          <w:sz w:val="20"/>
          <w:szCs w:val="20"/>
        </w:rPr>
        <w:t>deletion</w:t>
      </w:r>
      <w:proofErr w:type="spellEnd"/>
      <w:r>
        <w:rPr>
          <w:rFonts w:ascii="Calibri Light" w:hAnsi="Calibri Light"/>
          <w:sz w:val="20"/>
          <w:szCs w:val="20"/>
        </w:rPr>
        <w:t xml:space="preserve"> </w:t>
      </w:r>
      <w:proofErr w:type="spellStart"/>
      <w:r>
        <w:rPr>
          <w:rFonts w:ascii="Calibri Light" w:hAnsi="Calibri Light"/>
          <w:sz w:val="20"/>
          <w:szCs w:val="20"/>
        </w:rPr>
        <w:t>syndrome</w:t>
      </w:r>
      <w:proofErr w:type="spellEnd"/>
      <w:r>
        <w:rPr>
          <w:rFonts w:ascii="Calibri Light" w:hAnsi="Calibri Light"/>
          <w:sz w:val="20"/>
          <w:szCs w:val="20"/>
        </w:rPr>
        <w:t xml:space="preserve">, intelligence, </w:t>
      </w:r>
      <w:proofErr w:type="spellStart"/>
      <w:r>
        <w:rPr>
          <w:rFonts w:ascii="Calibri Light" w:hAnsi="Calibri Light"/>
          <w:sz w:val="20"/>
          <w:szCs w:val="20"/>
        </w:rPr>
        <w:t>psychopathology</w:t>
      </w:r>
      <w:proofErr w:type="spellEnd"/>
      <w:r>
        <w:rPr>
          <w:rFonts w:ascii="Calibri Light" w:hAnsi="Calibri Light"/>
          <w:sz w:val="20"/>
          <w:szCs w:val="20"/>
        </w:rPr>
        <w:t xml:space="preserve"> </w:t>
      </w:r>
      <w:proofErr w:type="spellStart"/>
      <w:r>
        <w:rPr>
          <w:rFonts w:ascii="Calibri Light" w:hAnsi="Calibri Light"/>
          <w:sz w:val="20"/>
          <w:szCs w:val="20"/>
        </w:rPr>
        <w:t>an</w:t>
      </w:r>
      <w:proofErr w:type="spellEnd"/>
      <w:r>
        <w:rPr>
          <w:rFonts w:ascii="Calibri Light" w:hAnsi="Calibri Light"/>
          <w:sz w:val="20"/>
          <w:szCs w:val="20"/>
        </w:rPr>
        <w:t xml:space="preserve"> </w:t>
      </w:r>
      <w:proofErr w:type="spellStart"/>
      <w:r>
        <w:rPr>
          <w:rFonts w:ascii="Calibri Light" w:hAnsi="Calibri Light"/>
          <w:sz w:val="20"/>
          <w:szCs w:val="20"/>
        </w:rPr>
        <w:t>neurochemistry</w:t>
      </w:r>
      <w:proofErr w:type="spellEnd"/>
      <w:r>
        <w:rPr>
          <w:rFonts w:ascii="Calibri Light" w:hAnsi="Calibri Light"/>
          <w:sz w:val="20"/>
          <w:szCs w:val="20"/>
        </w:rPr>
        <w:t xml:space="preserve"> at adult </w:t>
      </w:r>
      <w:proofErr w:type="spellStart"/>
      <w:r>
        <w:rPr>
          <w:rFonts w:ascii="Calibri Light" w:hAnsi="Calibri Light"/>
          <w:sz w:val="20"/>
          <w:szCs w:val="20"/>
        </w:rPr>
        <w:t>age</w:t>
      </w:r>
      <w:proofErr w:type="spellEnd"/>
      <w:r>
        <w:rPr>
          <w:rFonts w:ascii="Calibri Light" w:hAnsi="Calibri Light"/>
          <w:sz w:val="20"/>
          <w:szCs w:val="20"/>
        </w:rPr>
        <w:t xml:space="preserve">”. En de weg er naar toe. </w:t>
      </w:r>
    </w:p>
    <w:p w:rsidR="00FB60B0" w:rsidRDefault="00FB60B0" w:rsidP="00FB60B0">
      <w:pPr>
        <w:jc w:val="both"/>
      </w:pPr>
      <w:r>
        <w:rPr>
          <w:rFonts w:ascii="Calibri Light" w:hAnsi="Calibri Light"/>
          <w:b/>
          <w:bCs/>
          <w:sz w:val="20"/>
          <w:szCs w:val="20"/>
        </w:rPr>
        <w:t> </w:t>
      </w:r>
    </w:p>
    <w:p w:rsidR="00FB60B0" w:rsidRDefault="00FB60B0" w:rsidP="00FB60B0">
      <w:pPr>
        <w:jc w:val="both"/>
      </w:pPr>
      <w:r>
        <w:rPr>
          <w:rFonts w:ascii="Calibri Light" w:hAnsi="Calibri Light"/>
          <w:color w:val="000000"/>
          <w:sz w:val="20"/>
          <w:szCs w:val="20"/>
        </w:rPr>
        <w:t xml:space="preserve">2.  </w:t>
      </w:r>
      <w:r>
        <w:rPr>
          <w:rFonts w:ascii="Calibri Light" w:hAnsi="Calibri Light"/>
          <w:b/>
          <w:bCs/>
          <w:color w:val="000000"/>
          <w:sz w:val="20"/>
          <w:szCs w:val="20"/>
        </w:rPr>
        <w:t>Geweldloos Verzet</w:t>
      </w:r>
      <w:r>
        <w:rPr>
          <w:rFonts w:ascii="Calibri Light" w:hAnsi="Calibri Light"/>
          <w:color w:val="000000"/>
          <w:sz w:val="20"/>
          <w:szCs w:val="20"/>
        </w:rPr>
        <w:t>. Gezinnen met kinderen die niet willen!</w:t>
      </w:r>
    </w:p>
    <w:p w:rsidR="00FB60B0" w:rsidRDefault="00FB60B0" w:rsidP="00FB60B0">
      <w:pPr>
        <w:jc w:val="both"/>
        <w:rPr>
          <w:rFonts w:ascii="Calibri Light" w:hAnsi="Calibri Light"/>
          <w:sz w:val="20"/>
          <w:szCs w:val="20"/>
        </w:rPr>
      </w:pPr>
      <w:r>
        <w:rPr>
          <w:rFonts w:ascii="Calibri Light" w:hAnsi="Calibri Light"/>
          <w:b/>
          <w:bCs/>
          <w:sz w:val="20"/>
          <w:szCs w:val="20"/>
        </w:rPr>
        <w:t>Eric Sulkers</w:t>
      </w:r>
      <w:r>
        <w:rPr>
          <w:rFonts w:ascii="Calibri Light" w:hAnsi="Calibri Light"/>
          <w:sz w:val="20"/>
          <w:szCs w:val="20"/>
        </w:rPr>
        <w:t xml:space="preserve">, sinds kort ook in onze regio werkzaam, werkte als kinderarts in Rotterdam en in Zeeland met een specialisatie in kinderdiabetes, ADHD en psychosociale problematiek.  Tevens was hij de vertrouwensarts van Zeeland. Sinds 2008 hanteert hij het ‘Geweldloos Verzet’ of ‘Nieuwe Autoriteit’ bij jongeren met grensoverschrijdende </w:t>
      </w:r>
      <w:proofErr w:type="spellStart"/>
      <w:r>
        <w:rPr>
          <w:rFonts w:ascii="Calibri Light" w:hAnsi="Calibri Light"/>
          <w:sz w:val="20"/>
          <w:szCs w:val="20"/>
        </w:rPr>
        <w:t>externaliserende</w:t>
      </w:r>
      <w:proofErr w:type="spellEnd"/>
      <w:r>
        <w:rPr>
          <w:rFonts w:ascii="Calibri Light" w:hAnsi="Calibri Light"/>
          <w:sz w:val="20"/>
          <w:szCs w:val="20"/>
        </w:rPr>
        <w:t xml:space="preserve"> of internaliserende problematiek. </w:t>
      </w:r>
    </w:p>
    <w:p w:rsidR="00FB60B0" w:rsidRDefault="00FB60B0" w:rsidP="00FB60B0">
      <w:pPr>
        <w:jc w:val="both"/>
      </w:pPr>
      <w:r>
        <w:rPr>
          <w:rFonts w:ascii="Calibri Light" w:hAnsi="Calibri Light"/>
          <w:sz w:val="20"/>
          <w:szCs w:val="20"/>
        </w:rPr>
        <w:t> </w:t>
      </w:r>
    </w:p>
    <w:p w:rsidR="00FB60B0" w:rsidRDefault="00FB60B0" w:rsidP="00FB60B0">
      <w:pPr>
        <w:jc w:val="both"/>
      </w:pPr>
      <w:r>
        <w:rPr>
          <w:rStyle w:val="Nadruk"/>
          <w:rFonts w:ascii="Calibri Light" w:hAnsi="Calibri Light"/>
          <w:i w:val="0"/>
          <w:iCs w:val="0"/>
          <w:color w:val="000000"/>
          <w:sz w:val="20"/>
          <w:szCs w:val="20"/>
        </w:rPr>
        <w:t xml:space="preserve">Programma: </w:t>
      </w:r>
    </w:p>
    <w:p w:rsidR="00FB60B0" w:rsidRDefault="00FB60B0" w:rsidP="00FB60B0">
      <w:pPr>
        <w:jc w:val="both"/>
      </w:pPr>
      <w:r>
        <w:rPr>
          <w:rStyle w:val="Nadruk"/>
          <w:rFonts w:ascii="Calibri Light" w:hAnsi="Calibri Light"/>
          <w:i w:val="0"/>
          <w:iCs w:val="0"/>
          <w:color w:val="000000"/>
          <w:sz w:val="20"/>
          <w:szCs w:val="20"/>
        </w:rPr>
        <w:t>15.30 – 16.00:                     ontvangst</w:t>
      </w:r>
    </w:p>
    <w:p w:rsidR="00FB60B0" w:rsidRDefault="00FB60B0" w:rsidP="00FB60B0">
      <w:pPr>
        <w:jc w:val="both"/>
      </w:pPr>
      <w:r>
        <w:rPr>
          <w:rStyle w:val="Nadruk"/>
          <w:rFonts w:ascii="Calibri Light" w:hAnsi="Calibri Light"/>
          <w:i w:val="0"/>
          <w:iCs w:val="0"/>
          <w:color w:val="000000"/>
          <w:sz w:val="20"/>
          <w:szCs w:val="20"/>
        </w:rPr>
        <w:t>16.00 - 17.30:                      Promoveren, Rens Evers</w:t>
      </w:r>
      <w:r>
        <w:rPr>
          <w:rFonts w:ascii="Calibri Light" w:hAnsi="Calibri Light"/>
          <w:color w:val="000000"/>
          <w:sz w:val="20"/>
          <w:szCs w:val="20"/>
        </w:rPr>
        <w:t> </w:t>
      </w:r>
    </w:p>
    <w:p w:rsidR="00FB60B0" w:rsidRDefault="00FB60B0" w:rsidP="00FB60B0">
      <w:pPr>
        <w:jc w:val="both"/>
      </w:pPr>
      <w:r>
        <w:rPr>
          <w:rStyle w:val="Nadruk"/>
          <w:rFonts w:ascii="Calibri Light" w:hAnsi="Calibri Light"/>
          <w:i w:val="0"/>
          <w:iCs w:val="0"/>
          <w:color w:val="000000"/>
          <w:sz w:val="20"/>
          <w:szCs w:val="20"/>
        </w:rPr>
        <w:t xml:space="preserve">17.30 - 18.00:                      pauze (verplichting </w:t>
      </w:r>
      <w:proofErr w:type="spellStart"/>
      <w:r>
        <w:rPr>
          <w:rStyle w:val="Nadruk"/>
          <w:rFonts w:ascii="Calibri Light" w:hAnsi="Calibri Light"/>
          <w:i w:val="0"/>
          <w:iCs w:val="0"/>
          <w:color w:val="000000"/>
          <w:sz w:val="20"/>
          <w:szCs w:val="20"/>
        </w:rPr>
        <w:t>ivm</w:t>
      </w:r>
      <w:proofErr w:type="spellEnd"/>
      <w:r>
        <w:rPr>
          <w:rStyle w:val="Nadruk"/>
          <w:rFonts w:ascii="Calibri Light" w:hAnsi="Calibri Light"/>
          <w:i w:val="0"/>
          <w:iCs w:val="0"/>
          <w:color w:val="000000"/>
          <w:sz w:val="20"/>
          <w:szCs w:val="20"/>
        </w:rPr>
        <w:t xml:space="preserve"> accreditatie)</w:t>
      </w:r>
    </w:p>
    <w:p w:rsidR="00FB60B0" w:rsidRDefault="00FB60B0" w:rsidP="00FB60B0">
      <w:pPr>
        <w:jc w:val="both"/>
      </w:pPr>
      <w:r>
        <w:rPr>
          <w:rStyle w:val="Nadruk"/>
          <w:rFonts w:ascii="Calibri Light" w:hAnsi="Calibri Light"/>
          <w:i w:val="0"/>
          <w:iCs w:val="0"/>
          <w:color w:val="000000"/>
          <w:sz w:val="20"/>
          <w:szCs w:val="20"/>
        </w:rPr>
        <w:t>18.00 - 19.00:                      Geweldloos verzet, Eric Sulkers</w:t>
      </w:r>
      <w:r>
        <w:rPr>
          <w:rFonts w:ascii="Calibri Light" w:hAnsi="Calibri Light"/>
          <w:sz w:val="20"/>
          <w:szCs w:val="20"/>
        </w:rPr>
        <w:t xml:space="preserve"> </w:t>
      </w:r>
    </w:p>
    <w:p w:rsidR="00FB60B0" w:rsidRDefault="00FB60B0" w:rsidP="00FB60B0">
      <w:pPr>
        <w:jc w:val="both"/>
      </w:pPr>
      <w:r>
        <w:rPr>
          <w:rFonts w:ascii="Calibri Light" w:hAnsi="Calibri Light"/>
          <w:color w:val="000000"/>
          <w:sz w:val="20"/>
          <w:szCs w:val="20"/>
        </w:rPr>
        <w:t>19.00 -19.30:                       discussie en/of debat</w:t>
      </w:r>
    </w:p>
    <w:p w:rsidR="00FB60B0" w:rsidRDefault="00FB60B0" w:rsidP="00FB60B0">
      <w:pPr>
        <w:jc w:val="both"/>
      </w:pPr>
      <w:r>
        <w:rPr>
          <w:rStyle w:val="Nadruk"/>
          <w:rFonts w:ascii="Calibri Light" w:hAnsi="Calibri Light"/>
          <w:i w:val="0"/>
          <w:iCs w:val="0"/>
          <w:color w:val="000000"/>
          <w:sz w:val="20"/>
          <w:szCs w:val="20"/>
        </w:rPr>
        <w:t>Vanaf 19.30:                         diner (</w:t>
      </w:r>
      <w:r>
        <w:rPr>
          <w:rStyle w:val="Nadruk"/>
          <w:rFonts w:ascii="Calibri Light" w:hAnsi="Calibri Light"/>
          <w:color w:val="000000"/>
          <w:sz w:val="20"/>
          <w:szCs w:val="20"/>
        </w:rPr>
        <w:t>gaarne aan- of afmelden bij</w:t>
      </w:r>
      <w:r>
        <w:rPr>
          <w:rStyle w:val="Nadruk"/>
          <w:rFonts w:ascii="Calibri Light" w:hAnsi="Calibri Light"/>
          <w:i w:val="0"/>
          <w:iCs w:val="0"/>
          <w:color w:val="000000"/>
          <w:sz w:val="20"/>
          <w:szCs w:val="20"/>
        </w:rPr>
        <w:t xml:space="preserve"> </w:t>
      </w:r>
      <w:r>
        <w:rPr>
          <w:rStyle w:val="Nadruk"/>
          <w:rFonts w:ascii="Calibri Light" w:hAnsi="Calibri Light"/>
          <w:color w:val="000000"/>
          <w:sz w:val="20"/>
          <w:szCs w:val="20"/>
        </w:rPr>
        <w:t>Sandy van Dam</w:t>
      </w:r>
      <w:r>
        <w:rPr>
          <w:rStyle w:val="Nadruk"/>
          <w:rFonts w:ascii="Calibri Light" w:hAnsi="Calibri Light"/>
          <w:i w:val="0"/>
          <w:iCs w:val="0"/>
          <w:color w:val="000000"/>
          <w:sz w:val="20"/>
          <w:szCs w:val="20"/>
        </w:rPr>
        <w:t>)</w:t>
      </w:r>
    </w:p>
    <w:p w:rsidR="00FB60B0" w:rsidRDefault="00FB60B0" w:rsidP="00FB60B0">
      <w:pPr>
        <w:jc w:val="both"/>
      </w:pPr>
      <w:r>
        <w:rPr>
          <w:rFonts w:ascii="Calibri Light" w:hAnsi="Calibri Light"/>
          <w:color w:val="000000"/>
          <w:sz w:val="20"/>
          <w:szCs w:val="20"/>
        </w:rPr>
        <w:t> </w:t>
      </w:r>
    </w:p>
    <w:p w:rsidR="00FB60B0" w:rsidRDefault="00FB60B0" w:rsidP="00FB60B0">
      <w:pPr>
        <w:jc w:val="both"/>
      </w:pPr>
      <w:r>
        <w:rPr>
          <w:rStyle w:val="Nadruk"/>
          <w:rFonts w:ascii="Calibri Light" w:hAnsi="Calibri Light"/>
          <w:i w:val="0"/>
          <w:iCs w:val="0"/>
          <w:color w:val="000000"/>
          <w:sz w:val="20"/>
          <w:szCs w:val="20"/>
          <w:u w:val="single"/>
        </w:rPr>
        <w:t xml:space="preserve">Locatie: Hof van Herstal te Echt. </w:t>
      </w:r>
    </w:p>
    <w:p w:rsidR="00FB60B0" w:rsidRDefault="00FB60B0" w:rsidP="00FB60B0">
      <w:pPr>
        <w:jc w:val="both"/>
      </w:pPr>
      <w:r>
        <w:rPr>
          <w:rFonts w:ascii="Calibri Light" w:hAnsi="Calibri Light"/>
          <w:color w:val="000000"/>
          <w:sz w:val="20"/>
          <w:szCs w:val="20"/>
        </w:rPr>
        <w:t> </w:t>
      </w:r>
    </w:p>
    <w:p w:rsidR="00FB60B0" w:rsidRDefault="00FB60B0" w:rsidP="00FB60B0">
      <w:pPr>
        <w:jc w:val="both"/>
      </w:pPr>
      <w:r>
        <w:rPr>
          <w:rStyle w:val="Nadruk"/>
          <w:rFonts w:ascii="Calibri Light" w:hAnsi="Calibri Light"/>
          <w:i w:val="0"/>
          <w:iCs w:val="0"/>
          <w:color w:val="000000"/>
          <w:sz w:val="20"/>
          <w:szCs w:val="20"/>
        </w:rPr>
        <w:t xml:space="preserve">Accreditatie is aangevraagd bij de </w:t>
      </w:r>
      <w:proofErr w:type="spellStart"/>
      <w:r>
        <w:rPr>
          <w:rStyle w:val="Zwaar"/>
          <w:rFonts w:ascii="Calibri Light" w:hAnsi="Calibri Light"/>
          <w:color w:val="000000"/>
          <w:sz w:val="20"/>
          <w:szCs w:val="20"/>
        </w:rPr>
        <w:t>NVvP</w:t>
      </w:r>
      <w:proofErr w:type="spellEnd"/>
      <w:r>
        <w:rPr>
          <w:rStyle w:val="Zwaar"/>
          <w:rFonts w:ascii="Calibri Light" w:hAnsi="Calibri Light"/>
          <w:color w:val="000000"/>
          <w:sz w:val="20"/>
          <w:szCs w:val="20"/>
        </w:rPr>
        <w:t xml:space="preserve"> en de NVK</w:t>
      </w:r>
    </w:p>
    <w:p w:rsidR="00FB60B0" w:rsidRDefault="00FB60B0" w:rsidP="00FB60B0">
      <w:pPr>
        <w:jc w:val="both"/>
      </w:pPr>
      <w:r>
        <w:rPr>
          <w:rStyle w:val="Nadruk"/>
          <w:rFonts w:ascii="Calibri Light" w:hAnsi="Calibri Light"/>
          <w:i w:val="0"/>
          <w:iCs w:val="0"/>
          <w:color w:val="000000"/>
          <w:sz w:val="20"/>
          <w:szCs w:val="20"/>
        </w:rPr>
        <w:t xml:space="preserve">Graag uw aanwezigheid bevestigen bij Sandy van Dam </w:t>
      </w:r>
      <w:r>
        <w:rPr>
          <w:rFonts w:ascii="Calibri Light" w:hAnsi="Calibri Light"/>
          <w:sz w:val="20"/>
          <w:szCs w:val="20"/>
        </w:rPr>
        <w:t>:  </w:t>
      </w:r>
      <w:hyperlink r:id="rId4" w:history="1">
        <w:r>
          <w:rPr>
            <w:rStyle w:val="Hyperlink"/>
            <w:rFonts w:ascii="Calibri Light" w:hAnsi="Calibri Light"/>
            <w:sz w:val="20"/>
            <w:szCs w:val="20"/>
          </w:rPr>
          <w:t>s.vandam@medice.nl</w:t>
        </w:r>
      </w:hyperlink>
    </w:p>
    <w:p w:rsidR="00FB60B0" w:rsidRDefault="00FB60B0" w:rsidP="00FB60B0">
      <w:pPr>
        <w:jc w:val="both"/>
      </w:pPr>
      <w:r>
        <w:rPr>
          <w:rStyle w:val="Nadruk"/>
          <w:rFonts w:ascii="Calibri Light" w:hAnsi="Calibri Light"/>
          <w:i w:val="0"/>
          <w:iCs w:val="0"/>
          <w:color w:val="000000"/>
          <w:sz w:val="20"/>
          <w:szCs w:val="20"/>
        </w:rPr>
        <w:t> </w:t>
      </w:r>
    </w:p>
    <w:p w:rsidR="00FB60B0" w:rsidRDefault="00FB60B0" w:rsidP="00FB60B0">
      <w:pPr>
        <w:jc w:val="both"/>
      </w:pPr>
      <w:r>
        <w:rPr>
          <w:rStyle w:val="Nadruk"/>
          <w:rFonts w:ascii="Calibri Light" w:hAnsi="Calibri Light"/>
          <w:i w:val="0"/>
          <w:iCs w:val="0"/>
          <w:color w:val="000000"/>
          <w:sz w:val="20"/>
          <w:szCs w:val="20"/>
        </w:rPr>
        <w:t>Met collegiale groet,</w:t>
      </w:r>
    </w:p>
    <w:p w:rsidR="00FB60B0" w:rsidRDefault="00FB60B0" w:rsidP="00FB60B0">
      <w:pPr>
        <w:jc w:val="both"/>
      </w:pPr>
      <w:r>
        <w:rPr>
          <w:rFonts w:ascii="Calibri Light" w:hAnsi="Calibri Light"/>
          <w:sz w:val="20"/>
          <w:szCs w:val="20"/>
        </w:rPr>
        <w:t> </w:t>
      </w:r>
    </w:p>
    <w:p w:rsidR="00FB60B0" w:rsidRDefault="00FB60B0" w:rsidP="00FB60B0">
      <w:pPr>
        <w:jc w:val="both"/>
      </w:pPr>
      <w:r>
        <w:rPr>
          <w:rStyle w:val="Nadruk"/>
          <w:rFonts w:ascii="Calibri Light" w:hAnsi="Calibri Light"/>
          <w:i w:val="0"/>
          <w:iCs w:val="0"/>
          <w:color w:val="000000"/>
          <w:sz w:val="20"/>
          <w:szCs w:val="20"/>
        </w:rPr>
        <w:t>Rene Cardynaals</w:t>
      </w:r>
    </w:p>
    <w:p w:rsidR="00083457" w:rsidRDefault="00083457"/>
    <w:sectPr w:rsidR="00083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B0"/>
    <w:rsid w:val="000063E1"/>
    <w:rsid w:val="00021588"/>
    <w:rsid w:val="00022C79"/>
    <w:rsid w:val="000252B7"/>
    <w:rsid w:val="0003649E"/>
    <w:rsid w:val="000454BA"/>
    <w:rsid w:val="00066B70"/>
    <w:rsid w:val="00083457"/>
    <w:rsid w:val="000A10F3"/>
    <w:rsid w:val="000D597D"/>
    <w:rsid w:val="000D6DF8"/>
    <w:rsid w:val="000E2BA3"/>
    <w:rsid w:val="000E3400"/>
    <w:rsid w:val="000F505B"/>
    <w:rsid w:val="001245D3"/>
    <w:rsid w:val="001327BE"/>
    <w:rsid w:val="00134210"/>
    <w:rsid w:val="001400FB"/>
    <w:rsid w:val="0014691D"/>
    <w:rsid w:val="001527A1"/>
    <w:rsid w:val="001633E1"/>
    <w:rsid w:val="0016638D"/>
    <w:rsid w:val="001907C4"/>
    <w:rsid w:val="0019306A"/>
    <w:rsid w:val="001A6358"/>
    <w:rsid w:val="002026C2"/>
    <w:rsid w:val="00205441"/>
    <w:rsid w:val="002164F9"/>
    <w:rsid w:val="00235841"/>
    <w:rsid w:val="00235E06"/>
    <w:rsid w:val="00240E1B"/>
    <w:rsid w:val="002420AE"/>
    <w:rsid w:val="002547AF"/>
    <w:rsid w:val="002818DC"/>
    <w:rsid w:val="002A0597"/>
    <w:rsid w:val="002A4F74"/>
    <w:rsid w:val="002C3BB5"/>
    <w:rsid w:val="00300127"/>
    <w:rsid w:val="00304757"/>
    <w:rsid w:val="003067EC"/>
    <w:rsid w:val="00320A2B"/>
    <w:rsid w:val="003617DB"/>
    <w:rsid w:val="00361A72"/>
    <w:rsid w:val="00365554"/>
    <w:rsid w:val="00391AE3"/>
    <w:rsid w:val="003944FB"/>
    <w:rsid w:val="003A06D2"/>
    <w:rsid w:val="003A768F"/>
    <w:rsid w:val="003B5C9F"/>
    <w:rsid w:val="003C4C95"/>
    <w:rsid w:val="003D05A9"/>
    <w:rsid w:val="003D3841"/>
    <w:rsid w:val="003F1BA5"/>
    <w:rsid w:val="003F5549"/>
    <w:rsid w:val="00402A90"/>
    <w:rsid w:val="00404274"/>
    <w:rsid w:val="00410025"/>
    <w:rsid w:val="00410E14"/>
    <w:rsid w:val="004211BF"/>
    <w:rsid w:val="004609A4"/>
    <w:rsid w:val="004671DD"/>
    <w:rsid w:val="0047071E"/>
    <w:rsid w:val="0047278E"/>
    <w:rsid w:val="0047416B"/>
    <w:rsid w:val="004D7A9C"/>
    <w:rsid w:val="004D7E31"/>
    <w:rsid w:val="005004F5"/>
    <w:rsid w:val="0050486A"/>
    <w:rsid w:val="005065FA"/>
    <w:rsid w:val="0052678A"/>
    <w:rsid w:val="00527460"/>
    <w:rsid w:val="00537AE5"/>
    <w:rsid w:val="00546880"/>
    <w:rsid w:val="00555B1E"/>
    <w:rsid w:val="00584F06"/>
    <w:rsid w:val="00591D43"/>
    <w:rsid w:val="005A2FE1"/>
    <w:rsid w:val="005B20B0"/>
    <w:rsid w:val="005C2A59"/>
    <w:rsid w:val="005C4674"/>
    <w:rsid w:val="005D40D2"/>
    <w:rsid w:val="005D73BC"/>
    <w:rsid w:val="005E19F0"/>
    <w:rsid w:val="005F769F"/>
    <w:rsid w:val="0060172A"/>
    <w:rsid w:val="00601BDE"/>
    <w:rsid w:val="0061079D"/>
    <w:rsid w:val="00653582"/>
    <w:rsid w:val="00670E78"/>
    <w:rsid w:val="00674110"/>
    <w:rsid w:val="00677735"/>
    <w:rsid w:val="00690ACC"/>
    <w:rsid w:val="006A1C53"/>
    <w:rsid w:val="006C1AB0"/>
    <w:rsid w:val="006E7AB4"/>
    <w:rsid w:val="007002C4"/>
    <w:rsid w:val="00705262"/>
    <w:rsid w:val="00726C4E"/>
    <w:rsid w:val="0076431A"/>
    <w:rsid w:val="0077215D"/>
    <w:rsid w:val="0077377F"/>
    <w:rsid w:val="007741C4"/>
    <w:rsid w:val="00783D79"/>
    <w:rsid w:val="007A3E69"/>
    <w:rsid w:val="007E5E9E"/>
    <w:rsid w:val="007F5127"/>
    <w:rsid w:val="00800758"/>
    <w:rsid w:val="008058D8"/>
    <w:rsid w:val="00825214"/>
    <w:rsid w:val="00840B45"/>
    <w:rsid w:val="0084165F"/>
    <w:rsid w:val="008816AA"/>
    <w:rsid w:val="008A36BE"/>
    <w:rsid w:val="008A6B19"/>
    <w:rsid w:val="008C00EF"/>
    <w:rsid w:val="008E1D70"/>
    <w:rsid w:val="00911070"/>
    <w:rsid w:val="009113E1"/>
    <w:rsid w:val="00960EFB"/>
    <w:rsid w:val="009845C8"/>
    <w:rsid w:val="009917B7"/>
    <w:rsid w:val="009A024A"/>
    <w:rsid w:val="009A43BB"/>
    <w:rsid w:val="009C4338"/>
    <w:rsid w:val="009C6941"/>
    <w:rsid w:val="009C6DA5"/>
    <w:rsid w:val="009E6DAC"/>
    <w:rsid w:val="009F022F"/>
    <w:rsid w:val="009F09CD"/>
    <w:rsid w:val="00A32570"/>
    <w:rsid w:val="00A44642"/>
    <w:rsid w:val="00A640A2"/>
    <w:rsid w:val="00A7135A"/>
    <w:rsid w:val="00A74752"/>
    <w:rsid w:val="00AB36F7"/>
    <w:rsid w:val="00AE6C29"/>
    <w:rsid w:val="00AF0A58"/>
    <w:rsid w:val="00B07DFD"/>
    <w:rsid w:val="00B10C2F"/>
    <w:rsid w:val="00B17E8C"/>
    <w:rsid w:val="00B2292E"/>
    <w:rsid w:val="00B23C09"/>
    <w:rsid w:val="00B47372"/>
    <w:rsid w:val="00B6058A"/>
    <w:rsid w:val="00B60650"/>
    <w:rsid w:val="00B70A04"/>
    <w:rsid w:val="00C735CC"/>
    <w:rsid w:val="00C8486C"/>
    <w:rsid w:val="00C955D6"/>
    <w:rsid w:val="00CA02C8"/>
    <w:rsid w:val="00CA7F4C"/>
    <w:rsid w:val="00D033AF"/>
    <w:rsid w:val="00D21040"/>
    <w:rsid w:val="00D23A90"/>
    <w:rsid w:val="00D62980"/>
    <w:rsid w:val="00D75E5B"/>
    <w:rsid w:val="00DC0B51"/>
    <w:rsid w:val="00DE047E"/>
    <w:rsid w:val="00DF225D"/>
    <w:rsid w:val="00E40500"/>
    <w:rsid w:val="00E82942"/>
    <w:rsid w:val="00E90169"/>
    <w:rsid w:val="00E90FDD"/>
    <w:rsid w:val="00E94F7A"/>
    <w:rsid w:val="00EB6B20"/>
    <w:rsid w:val="00EC5D2E"/>
    <w:rsid w:val="00ED3052"/>
    <w:rsid w:val="00ED707B"/>
    <w:rsid w:val="00EF1F4C"/>
    <w:rsid w:val="00EF24BE"/>
    <w:rsid w:val="00F00095"/>
    <w:rsid w:val="00F47381"/>
    <w:rsid w:val="00F52719"/>
    <w:rsid w:val="00F60CDA"/>
    <w:rsid w:val="00F77020"/>
    <w:rsid w:val="00F92882"/>
    <w:rsid w:val="00F95F50"/>
    <w:rsid w:val="00F973E7"/>
    <w:rsid w:val="00FB60B0"/>
    <w:rsid w:val="00FE1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30B4-7B25-407B-A641-50BD3D49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60B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B60B0"/>
    <w:rPr>
      <w:color w:val="0563C1"/>
      <w:u w:val="single"/>
    </w:rPr>
  </w:style>
  <w:style w:type="character" w:styleId="Nadruk">
    <w:name w:val="Emphasis"/>
    <w:basedOn w:val="Standaardalinea-lettertype"/>
    <w:uiPriority w:val="20"/>
    <w:qFormat/>
    <w:rsid w:val="00FB60B0"/>
    <w:rPr>
      <w:i/>
      <w:iCs/>
    </w:rPr>
  </w:style>
  <w:style w:type="character" w:styleId="Zwaar">
    <w:name w:val="Strong"/>
    <w:basedOn w:val="Standaardalinea-lettertype"/>
    <w:uiPriority w:val="22"/>
    <w:qFormat/>
    <w:rsid w:val="00FB6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andam@medic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Stichting Jeugdzorg Stint Joseph</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Cardynaals</dc:creator>
  <cp:keywords/>
  <dc:description/>
  <cp:lastModifiedBy>Rene Cardynaals</cp:lastModifiedBy>
  <cp:revision>1</cp:revision>
  <dcterms:created xsi:type="dcterms:W3CDTF">2017-02-02T11:22:00Z</dcterms:created>
  <dcterms:modified xsi:type="dcterms:W3CDTF">2017-02-02T11:23:00Z</dcterms:modified>
</cp:coreProperties>
</file>